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2BF7" w14:textId="5BE3804E" w:rsidR="009F3C16" w:rsidRDefault="00E11B4E" w:rsidP="00E11B4E">
      <w:pPr>
        <w:jc w:val="center"/>
      </w:pPr>
      <w:r>
        <w:rPr>
          <w:noProof/>
        </w:rPr>
        <w:drawing>
          <wp:inline distT="0" distB="0" distL="0" distR="0" wp14:anchorId="20C00B8C" wp14:editId="52118921">
            <wp:extent cx="3863340" cy="1965798"/>
            <wp:effectExtent l="0" t="0" r="3810" b="0"/>
            <wp:docPr id="1013734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4472" cy="1971462"/>
                    </a:xfrm>
                    <a:prstGeom prst="rect">
                      <a:avLst/>
                    </a:prstGeom>
                    <a:noFill/>
                    <a:ln>
                      <a:noFill/>
                    </a:ln>
                  </pic:spPr>
                </pic:pic>
              </a:graphicData>
            </a:graphic>
          </wp:inline>
        </w:drawing>
      </w:r>
    </w:p>
    <w:p w14:paraId="2FEDCCD3" w14:textId="77777777" w:rsidR="00E11B4E" w:rsidRDefault="00E11B4E" w:rsidP="00E11B4E">
      <w:pPr>
        <w:jc w:val="center"/>
      </w:pPr>
    </w:p>
    <w:p w14:paraId="058554E7" w14:textId="04557C01" w:rsidR="009F3C16" w:rsidRDefault="009F3C16" w:rsidP="00C74C3B">
      <w:pPr>
        <w:jc w:val="both"/>
      </w:pPr>
      <w:r w:rsidRPr="009F3C16">
        <w:t xml:space="preserve">The purpose of the </w:t>
      </w:r>
      <w:r>
        <w:t xml:space="preserve">contest </w:t>
      </w:r>
      <w:r w:rsidRPr="009F3C16">
        <w:t xml:space="preserve">is to highlight and reward at </w:t>
      </w:r>
      <w:r>
        <w:t>european</w:t>
      </w:r>
      <w:r w:rsidRPr="009F3C16">
        <w:t xml:space="preserve"> level the efforts of teachers from the </w:t>
      </w:r>
      <w:proofErr w:type="spellStart"/>
      <w:r>
        <w:t>LfE</w:t>
      </w:r>
      <w:proofErr w:type="spellEnd"/>
      <w:r w:rsidRPr="009F3C16">
        <w:t xml:space="preserve"> schools </w:t>
      </w:r>
      <w:r w:rsidR="00A461A2">
        <w:t>by</w:t>
      </w:r>
      <w:r w:rsidR="00B2677B">
        <w:t xml:space="preserve"> support</w:t>
      </w:r>
      <w:r w:rsidR="00A461A2">
        <w:t>ing</w:t>
      </w:r>
      <w:r w:rsidR="00B2677B">
        <w:t xml:space="preserve"> their participation </w:t>
      </w:r>
      <w:r w:rsidRPr="009F3C16">
        <w:t xml:space="preserve">in </w:t>
      </w:r>
      <w:r w:rsidR="00B2677B">
        <w:t xml:space="preserve">the </w:t>
      </w:r>
      <w:r>
        <w:t xml:space="preserve">Learning from the Extremes Summer School 2023 </w:t>
      </w:r>
      <w:r w:rsidRPr="009F3C16">
        <w:t>in order to present their school development projects and related activities.</w:t>
      </w:r>
    </w:p>
    <w:p w14:paraId="7EE5EDFC" w14:textId="55E7CA3E" w:rsidR="009F3C16" w:rsidRDefault="009F3C16" w:rsidP="00C74C3B">
      <w:pPr>
        <w:jc w:val="both"/>
      </w:pPr>
    </w:p>
    <w:p w14:paraId="3846835E" w14:textId="79B08F33" w:rsidR="009F3C16" w:rsidRDefault="009F3C16" w:rsidP="00C74C3B">
      <w:pPr>
        <w:jc w:val="both"/>
      </w:pPr>
      <w:r w:rsidRPr="009F3C16">
        <w:t xml:space="preserve">The </w:t>
      </w:r>
      <w:r>
        <w:t>contest</w:t>
      </w:r>
      <w:r w:rsidRPr="009F3C16">
        <w:t xml:space="preserve"> is aimed at teachers</w:t>
      </w:r>
      <w:r>
        <w:t xml:space="preserve"> from the Learning from the Extremes schools.</w:t>
      </w:r>
      <w:r w:rsidR="00B2677B">
        <w:t xml:space="preserve"> Each </w:t>
      </w:r>
      <w:proofErr w:type="spellStart"/>
      <w:r w:rsidR="00B2677B">
        <w:t>LfE</w:t>
      </w:r>
      <w:proofErr w:type="spellEnd"/>
      <w:r w:rsidR="00B2677B">
        <w:t xml:space="preserve"> school must upload a project on the </w:t>
      </w:r>
      <w:hyperlink r:id="rId6" w:history="1">
        <w:proofErr w:type="spellStart"/>
        <w:r w:rsidR="00B2677B" w:rsidRPr="00E11B4E">
          <w:rPr>
            <w:rStyle w:val="Hyperlink"/>
          </w:rPr>
          <w:t>LfE</w:t>
        </w:r>
        <w:proofErr w:type="spellEnd"/>
        <w:r w:rsidR="00B2677B" w:rsidRPr="00E11B4E">
          <w:rPr>
            <w:rStyle w:val="Hyperlink"/>
          </w:rPr>
          <w:t xml:space="preserve"> community portal</w:t>
        </w:r>
      </w:hyperlink>
      <w:r w:rsidR="00B2677B">
        <w:t xml:space="preserve">. </w:t>
      </w:r>
      <w:r w:rsidR="00B2677B" w:rsidRPr="00B2677B">
        <w:t xml:space="preserve">The description of the </w:t>
      </w:r>
      <w:proofErr w:type="spellStart"/>
      <w:r w:rsidR="00B2677B">
        <w:t>LfE</w:t>
      </w:r>
      <w:proofErr w:type="spellEnd"/>
      <w:r w:rsidR="00B2677B">
        <w:t xml:space="preserve"> </w:t>
      </w:r>
      <w:r w:rsidR="00B2677B" w:rsidRPr="00B2677B">
        <w:t xml:space="preserve">School </w:t>
      </w:r>
      <w:r w:rsidR="00B2677B">
        <w:t>Project</w:t>
      </w:r>
      <w:r w:rsidR="00B2677B" w:rsidRPr="00B2677B">
        <w:t xml:space="preserve"> is freely formulated by the teacher, based on </w:t>
      </w:r>
      <w:r w:rsidR="00B2677B">
        <w:t>the</w:t>
      </w:r>
      <w:r w:rsidR="00B2677B" w:rsidRPr="00B2677B">
        <w:t xml:space="preserve"> available template.</w:t>
      </w:r>
      <w:r w:rsidR="00B2677B">
        <w:t xml:space="preserve"> </w:t>
      </w:r>
      <w:r w:rsidR="00B2677B" w:rsidRPr="00B2677B">
        <w:t>The description should address the following:</w:t>
      </w:r>
    </w:p>
    <w:p w14:paraId="0A789C29" w14:textId="77777777" w:rsidR="00B2677B" w:rsidRPr="00010E82" w:rsidRDefault="00B2677B" w:rsidP="00C74C3B">
      <w:pPr>
        <w:pStyle w:val="ListParagraph"/>
        <w:numPr>
          <w:ilvl w:val="0"/>
          <w:numId w:val="2"/>
        </w:numPr>
        <w:jc w:val="both"/>
        <w:rPr>
          <w:rFonts w:cstheme="minorHAnsi"/>
        </w:rPr>
      </w:pPr>
      <w:r w:rsidRPr="00010E82">
        <w:rPr>
          <w:rFonts w:cstheme="minorHAnsi"/>
        </w:rPr>
        <w:t>How d</w:t>
      </w:r>
      <w:r>
        <w:rPr>
          <w:rFonts w:cstheme="minorHAnsi"/>
        </w:rPr>
        <w:t>id</w:t>
      </w:r>
      <w:r w:rsidRPr="00010E82">
        <w:rPr>
          <w:rFonts w:cstheme="minorHAnsi"/>
        </w:rPr>
        <w:t xml:space="preserve"> you implement your project with the support of the technological solutions acquired for your school through the LfE funding? </w:t>
      </w:r>
    </w:p>
    <w:p w14:paraId="500B9767" w14:textId="57723FBD" w:rsidR="00B2677B" w:rsidRPr="00010E82" w:rsidRDefault="00B2677B" w:rsidP="00C74C3B">
      <w:pPr>
        <w:pStyle w:val="ListParagraph"/>
        <w:numPr>
          <w:ilvl w:val="0"/>
          <w:numId w:val="2"/>
        </w:numPr>
        <w:jc w:val="both"/>
      </w:pPr>
      <w:r w:rsidRPr="00010E82">
        <w:rPr>
          <w:rFonts w:cstheme="minorHAnsi"/>
        </w:rPr>
        <w:t>How is this project addressing</w:t>
      </w:r>
      <w:r w:rsidR="000D6222">
        <w:rPr>
          <w:rFonts w:cstheme="minorHAnsi"/>
        </w:rPr>
        <w:t xml:space="preserve"> the </w:t>
      </w:r>
      <w:r w:rsidRPr="00010E82">
        <w:rPr>
          <w:rFonts w:cstheme="minorHAnsi"/>
        </w:rPr>
        <w:t>innovation plan of your school that you described in your original application?</w:t>
      </w:r>
    </w:p>
    <w:p w14:paraId="67BC2155" w14:textId="4CA67B53" w:rsidR="00B2677B" w:rsidRPr="00010E82" w:rsidRDefault="006D03C6" w:rsidP="00C74C3B">
      <w:pPr>
        <w:pStyle w:val="ListParagraph"/>
        <w:numPr>
          <w:ilvl w:val="0"/>
          <w:numId w:val="2"/>
        </w:numPr>
        <w:jc w:val="both"/>
      </w:pPr>
      <w:r>
        <w:t>How does your project is referring to one</w:t>
      </w:r>
      <w:r w:rsidR="00B2677B" w:rsidRPr="00010E82">
        <w:t xml:space="preserve"> of the three </w:t>
      </w:r>
      <w:hyperlink r:id="rId7" w:history="1">
        <w:r w:rsidR="00B2677B" w:rsidRPr="00B2677B">
          <w:rPr>
            <w:rStyle w:val="Hyperlink"/>
          </w:rPr>
          <w:t>Rural Schools Innovation Strategies</w:t>
        </w:r>
      </w:hyperlink>
      <w:r w:rsidR="00B2677B">
        <w:t xml:space="preserve"> </w:t>
      </w:r>
      <w:r w:rsidR="00B2677B" w:rsidRPr="00010E82">
        <w:t>:</w:t>
      </w:r>
    </w:p>
    <w:p w14:paraId="3757AEB1" w14:textId="77777777" w:rsidR="00010E82" w:rsidRPr="00010E82" w:rsidRDefault="00A461A2" w:rsidP="00C74C3B">
      <w:pPr>
        <w:numPr>
          <w:ilvl w:val="0"/>
          <w:numId w:val="1"/>
        </w:numPr>
        <w:tabs>
          <w:tab w:val="num" w:pos="720"/>
        </w:tabs>
        <w:jc w:val="both"/>
      </w:pPr>
      <w:r w:rsidRPr="00010E82">
        <w:t xml:space="preserve">Strengthened organization and support for rural schools </w:t>
      </w:r>
    </w:p>
    <w:p w14:paraId="39D59CF5" w14:textId="77777777" w:rsidR="00010E82" w:rsidRPr="00010E82" w:rsidRDefault="00A461A2" w:rsidP="00C74C3B">
      <w:pPr>
        <w:numPr>
          <w:ilvl w:val="0"/>
          <w:numId w:val="1"/>
        </w:numPr>
        <w:tabs>
          <w:tab w:val="num" w:pos="720"/>
        </w:tabs>
        <w:jc w:val="both"/>
      </w:pPr>
      <w:r w:rsidRPr="00010E82">
        <w:t>Supporting equity and excellence in rural schools</w:t>
      </w:r>
    </w:p>
    <w:p w14:paraId="52F348FB" w14:textId="77777777" w:rsidR="00010E82" w:rsidRPr="00010E82" w:rsidRDefault="00A461A2" w:rsidP="00C74C3B">
      <w:pPr>
        <w:numPr>
          <w:ilvl w:val="0"/>
          <w:numId w:val="1"/>
        </w:numPr>
        <w:tabs>
          <w:tab w:val="num" w:pos="720"/>
        </w:tabs>
        <w:jc w:val="both"/>
      </w:pPr>
      <w:r w:rsidRPr="00010E82">
        <w:t>Supporting rural schools as community and educational spaces</w:t>
      </w:r>
    </w:p>
    <w:p w14:paraId="5A43A730" w14:textId="77777777" w:rsidR="00B2677B" w:rsidRPr="00010E82" w:rsidRDefault="00B2677B" w:rsidP="00C74C3B">
      <w:pPr>
        <w:pStyle w:val="ListParagraph"/>
        <w:numPr>
          <w:ilvl w:val="0"/>
          <w:numId w:val="2"/>
        </w:numPr>
        <w:jc w:val="both"/>
      </w:pPr>
      <w:r>
        <w:rPr>
          <w:rFonts w:cstheme="minorHAnsi"/>
        </w:rPr>
        <w:t xml:space="preserve">What is the impact of your project on students until now? How are they using </w:t>
      </w:r>
      <w:r w:rsidRPr="005D4483">
        <w:rPr>
          <w:rFonts w:cstheme="minorHAnsi"/>
        </w:rPr>
        <w:t xml:space="preserve">the </w:t>
      </w:r>
      <w:r>
        <w:rPr>
          <w:rFonts w:cstheme="minorHAnsi"/>
        </w:rPr>
        <w:t>e</w:t>
      </w:r>
      <w:r w:rsidRPr="005D4483">
        <w:rPr>
          <w:rFonts w:cstheme="minorHAnsi"/>
        </w:rPr>
        <w:t>quipment and services</w:t>
      </w:r>
      <w:r>
        <w:rPr>
          <w:rFonts w:cstheme="minorHAnsi"/>
        </w:rPr>
        <w:t xml:space="preserve"> that were purchased by the LfE funding?</w:t>
      </w:r>
    </w:p>
    <w:p w14:paraId="54799963" w14:textId="77777777" w:rsidR="00C74C3B" w:rsidRDefault="00C74C3B" w:rsidP="00C74C3B">
      <w:pPr>
        <w:jc w:val="both"/>
      </w:pPr>
    </w:p>
    <w:p w14:paraId="6E609673" w14:textId="2EC847DC" w:rsidR="00B2677B" w:rsidRDefault="00B2677B" w:rsidP="00C74C3B">
      <w:pPr>
        <w:jc w:val="both"/>
      </w:pPr>
      <w:r>
        <w:t xml:space="preserve">The </w:t>
      </w:r>
      <w:proofErr w:type="spellStart"/>
      <w:r w:rsidRPr="00B2677B">
        <w:rPr>
          <w:b/>
          <w:bCs/>
        </w:rPr>
        <w:t>LfE</w:t>
      </w:r>
      <w:proofErr w:type="spellEnd"/>
      <w:r w:rsidRPr="00B2677B">
        <w:rPr>
          <w:b/>
          <w:bCs/>
        </w:rPr>
        <w:t xml:space="preserve"> School Project template</w:t>
      </w:r>
      <w:r>
        <w:t xml:space="preserve"> includes 4 steps:</w:t>
      </w:r>
    </w:p>
    <w:p w14:paraId="71CB784E" w14:textId="77777777" w:rsidR="00B2677B" w:rsidRPr="00AC0E5A" w:rsidRDefault="00B2677B" w:rsidP="00AC0E5A">
      <w:pPr>
        <w:pStyle w:val="ListParagraph"/>
        <w:numPr>
          <w:ilvl w:val="0"/>
          <w:numId w:val="3"/>
        </w:numPr>
        <w:spacing w:after="120"/>
        <w:jc w:val="both"/>
        <w:rPr>
          <w:rFonts w:cstheme="minorHAnsi"/>
        </w:rPr>
      </w:pPr>
      <w:r w:rsidRPr="00AC0E5A">
        <w:rPr>
          <w:rFonts w:cstheme="minorHAnsi"/>
          <w:b/>
          <w:bCs/>
        </w:rPr>
        <w:t>Fee</w:t>
      </w:r>
      <w:r w:rsidRPr="00AC0E5A">
        <w:rPr>
          <w:rFonts w:cstheme="minorHAnsi"/>
        </w:rPr>
        <w:t xml:space="preserve">l: Students identify problems in their local communities. They can also select topics related to global challenges. Students observe problems and try to engage with those who are affected, discuss their thoughts in groups, and make a plan of action, based on scientific evidences. </w:t>
      </w:r>
    </w:p>
    <w:p w14:paraId="25D33DAD" w14:textId="77777777" w:rsidR="00B2677B" w:rsidRPr="00C74C3B" w:rsidRDefault="00B2677B" w:rsidP="00C74C3B">
      <w:pPr>
        <w:pStyle w:val="ListParagraph"/>
        <w:numPr>
          <w:ilvl w:val="0"/>
          <w:numId w:val="3"/>
        </w:numPr>
        <w:spacing w:after="120"/>
        <w:jc w:val="both"/>
        <w:rPr>
          <w:rFonts w:cstheme="minorHAnsi"/>
        </w:rPr>
      </w:pPr>
      <w:r w:rsidRPr="00C74C3B">
        <w:rPr>
          <w:rFonts w:cstheme="minorHAnsi"/>
          <w:b/>
          <w:bCs/>
        </w:rPr>
        <w:t>Imagine</w:t>
      </w:r>
      <w:r w:rsidRPr="00C74C3B">
        <w:rPr>
          <w:rFonts w:cstheme="minorHAnsi"/>
        </w:rPr>
        <w:t xml:space="preserve">: Students envision and develop creative solutions that can be replicated easily, reach the maximum number of people, generate long-lasting change, and make a quick impact. They are coming in contact with external actors, they are looking for data to support their ideas and they are proposing a series of solutions. </w:t>
      </w:r>
    </w:p>
    <w:p w14:paraId="33F1DAB5" w14:textId="4EEB59AB" w:rsidR="00B2677B" w:rsidRPr="00C74C3B" w:rsidRDefault="00B2677B" w:rsidP="00C74C3B">
      <w:pPr>
        <w:pStyle w:val="ListParagraph"/>
        <w:numPr>
          <w:ilvl w:val="0"/>
          <w:numId w:val="3"/>
        </w:numPr>
        <w:spacing w:after="120"/>
        <w:jc w:val="both"/>
        <w:rPr>
          <w:rFonts w:cstheme="minorHAnsi"/>
        </w:rPr>
      </w:pPr>
      <w:r w:rsidRPr="00C74C3B">
        <w:rPr>
          <w:rFonts w:cstheme="minorHAnsi"/>
          <w:b/>
          <w:bCs/>
        </w:rPr>
        <w:t>Create</w:t>
      </w:r>
      <w:r w:rsidRPr="00C74C3B">
        <w:rPr>
          <w:rFonts w:cstheme="minorHAnsi"/>
        </w:rPr>
        <w:t xml:space="preserve">: Students are implementing the project and they are interacting with external stakeholders to communicate their findings. </w:t>
      </w:r>
    </w:p>
    <w:p w14:paraId="606028D2" w14:textId="77777777" w:rsidR="00B2677B" w:rsidRPr="00C74C3B" w:rsidRDefault="00B2677B" w:rsidP="00C74C3B">
      <w:pPr>
        <w:pStyle w:val="ListParagraph"/>
        <w:numPr>
          <w:ilvl w:val="0"/>
          <w:numId w:val="3"/>
        </w:numPr>
        <w:spacing w:after="120"/>
        <w:jc w:val="both"/>
        <w:rPr>
          <w:rFonts w:cstheme="minorHAnsi"/>
        </w:rPr>
      </w:pPr>
      <w:r w:rsidRPr="00C74C3B">
        <w:rPr>
          <w:rFonts w:cstheme="minorHAnsi"/>
          <w:b/>
          <w:bCs/>
        </w:rPr>
        <w:t>Share</w:t>
      </w:r>
      <w:r w:rsidRPr="00C74C3B">
        <w:rPr>
          <w:rFonts w:cstheme="minorHAnsi"/>
        </w:rPr>
        <w:t>: Students share their stories with other schools in the community and local media.</w:t>
      </w:r>
    </w:p>
    <w:p w14:paraId="7EE92214" w14:textId="16D88DFB" w:rsidR="00B2677B" w:rsidRDefault="000D6222" w:rsidP="00DB048A">
      <w:pPr>
        <w:jc w:val="both"/>
      </w:pPr>
      <w:r>
        <w:lastRenderedPageBreak/>
        <w:t xml:space="preserve">Each project </w:t>
      </w:r>
      <w:r w:rsidR="005C5D3A">
        <w:t>must</w:t>
      </w:r>
      <w:r>
        <w:t xml:space="preserve"> submitted on the </w:t>
      </w:r>
      <w:hyperlink r:id="rId8" w:history="1">
        <w:r w:rsidRPr="00E11B4E">
          <w:rPr>
            <w:rStyle w:val="Hyperlink"/>
          </w:rPr>
          <w:t>LfE community portal</w:t>
        </w:r>
      </w:hyperlink>
      <w:r>
        <w:t xml:space="preserve"> and the link </w:t>
      </w:r>
      <w:r w:rsidR="005C5D3A">
        <w:t>must</w:t>
      </w:r>
      <w:r>
        <w:t xml:space="preserve"> also </w:t>
      </w:r>
      <w:r w:rsidR="005C5D3A">
        <w:t xml:space="preserve">be </w:t>
      </w:r>
      <w:r w:rsidRPr="000D6222">
        <w:t>shared via email</w:t>
      </w:r>
      <w:r>
        <w:t xml:space="preserve"> to </w:t>
      </w:r>
      <w:hyperlink r:id="rId9" w:history="1">
        <w:r w:rsidRPr="00AE36CF">
          <w:rPr>
            <w:rStyle w:val="Hyperlink"/>
          </w:rPr>
          <w:t>info@learningfromtheextremes.eu</w:t>
        </w:r>
      </w:hyperlink>
      <w:r>
        <w:t xml:space="preserve">. </w:t>
      </w:r>
      <w:r w:rsidRPr="000D6222">
        <w:t>In case of any technical problem, interested parties can contact the competition organizers</w:t>
      </w:r>
      <w:r>
        <w:t xml:space="preserve"> by mail to </w:t>
      </w:r>
      <w:hyperlink r:id="rId10" w:history="1">
        <w:r w:rsidRPr="00AE36CF">
          <w:rPr>
            <w:rStyle w:val="Hyperlink"/>
          </w:rPr>
          <w:t>info@learningfromtheextremes.eu</w:t>
        </w:r>
      </w:hyperlink>
      <w:r>
        <w:t>.</w:t>
      </w:r>
    </w:p>
    <w:p w14:paraId="3C09905D" w14:textId="79308E7D" w:rsidR="000D6222" w:rsidRDefault="000D6222"/>
    <w:p w14:paraId="56D739EF" w14:textId="7C1098C5" w:rsidR="000D6222" w:rsidRDefault="000D6222">
      <w:r w:rsidRPr="000D6222">
        <w:t>Each eligible entry will be assessed against the following criteria:</w:t>
      </w:r>
    </w:p>
    <w:p w14:paraId="58A8B6C3" w14:textId="77777777" w:rsidR="003356F9" w:rsidRPr="003356F9" w:rsidRDefault="003356F9" w:rsidP="003356F9">
      <w:pPr>
        <w:pStyle w:val="ListParagraph"/>
        <w:numPr>
          <w:ilvl w:val="0"/>
          <w:numId w:val="4"/>
        </w:numPr>
        <w:rPr>
          <w:rFonts w:cstheme="minorHAnsi"/>
        </w:rPr>
      </w:pPr>
      <w:r w:rsidRPr="003356F9">
        <w:rPr>
          <w:rFonts w:cstheme="minorHAnsi"/>
        </w:rPr>
        <w:t>Quality of the description of the implemention of the project with the support of the technological solutions acquired through the LfE funding (30%)</w:t>
      </w:r>
    </w:p>
    <w:p w14:paraId="5B782E34" w14:textId="77777777" w:rsidR="003356F9" w:rsidRPr="003356F9" w:rsidRDefault="003356F9" w:rsidP="003356F9">
      <w:pPr>
        <w:pStyle w:val="ListParagraph"/>
        <w:numPr>
          <w:ilvl w:val="0"/>
          <w:numId w:val="4"/>
        </w:numPr>
        <w:rPr>
          <w:rFonts w:cstheme="minorHAnsi"/>
        </w:rPr>
      </w:pPr>
      <w:r w:rsidRPr="003356F9">
        <w:rPr>
          <w:rFonts w:cstheme="minorHAnsi"/>
        </w:rPr>
        <w:t>Quality of the description of how the project is addressing the innovation plan that was described in the original application? (25%)</w:t>
      </w:r>
    </w:p>
    <w:p w14:paraId="2C917927" w14:textId="77777777" w:rsidR="003356F9" w:rsidRPr="003356F9" w:rsidRDefault="003356F9" w:rsidP="003356F9">
      <w:pPr>
        <w:pStyle w:val="ListParagraph"/>
        <w:numPr>
          <w:ilvl w:val="0"/>
          <w:numId w:val="4"/>
        </w:numPr>
        <w:rPr>
          <w:rFonts w:cstheme="minorHAnsi"/>
        </w:rPr>
      </w:pPr>
      <w:r w:rsidRPr="003356F9">
        <w:rPr>
          <w:rFonts w:cstheme="minorHAnsi"/>
        </w:rPr>
        <w:t>Quality of the description of how the project is referring to one of the three Rural Schools Innovation Strategies (20%)</w:t>
      </w:r>
    </w:p>
    <w:p w14:paraId="63E19519" w14:textId="77777777" w:rsidR="003356F9" w:rsidRPr="003356F9" w:rsidRDefault="003356F9" w:rsidP="003356F9">
      <w:pPr>
        <w:pStyle w:val="ListParagraph"/>
        <w:numPr>
          <w:ilvl w:val="0"/>
          <w:numId w:val="4"/>
        </w:numPr>
      </w:pPr>
      <w:r w:rsidRPr="003356F9">
        <w:rPr>
          <w:rFonts w:cstheme="minorHAnsi"/>
        </w:rPr>
        <w:t>Quality of the description of the impact of the project on students and the ways they are using the equipment and services that were purchased by the LfE funding (25%)</w:t>
      </w:r>
    </w:p>
    <w:p w14:paraId="23C1B0CF" w14:textId="377E2A24" w:rsidR="003356F9" w:rsidRDefault="003356F9"/>
    <w:p w14:paraId="074600DD" w14:textId="227ACA79" w:rsidR="00B41C48" w:rsidRPr="00431395" w:rsidRDefault="00B41C48" w:rsidP="00B41C48">
      <w:pPr>
        <w:jc w:val="both"/>
        <w:rPr>
          <w:color w:val="000000" w:themeColor="text1"/>
          <w:lang w:val="en-GB"/>
        </w:rPr>
      </w:pPr>
      <w:r>
        <w:rPr>
          <w:rFonts w:eastAsia="TimesNewRomanPSMT" w:cstheme="minorHAnsi"/>
          <w:lang w:val="en-GB"/>
        </w:rPr>
        <w:t xml:space="preserve">Eligible entries will be </w:t>
      </w:r>
      <w:r w:rsidRPr="5530B493">
        <w:rPr>
          <w:color w:val="000000" w:themeColor="text1"/>
          <w:lang w:val="en-GB"/>
        </w:rPr>
        <w:t xml:space="preserve">clustered on national level and assessed against the same criteria by the </w:t>
      </w:r>
      <w:r>
        <w:rPr>
          <w:color w:val="000000" w:themeColor="text1"/>
          <w:lang w:val="en-GB"/>
        </w:rPr>
        <w:t>national coordinators</w:t>
      </w:r>
      <w:r w:rsidRPr="5530B493">
        <w:rPr>
          <w:color w:val="000000" w:themeColor="text1"/>
          <w:lang w:val="en-GB"/>
        </w:rPr>
        <w:t>.</w:t>
      </w:r>
      <w:r>
        <w:rPr>
          <w:color w:val="000000" w:themeColor="text1"/>
          <w:lang w:val="en-GB"/>
        </w:rPr>
        <w:t xml:space="preserve"> </w:t>
      </w:r>
      <w:r w:rsidRPr="5530B493">
        <w:rPr>
          <w:color w:val="000000" w:themeColor="text1"/>
          <w:lang w:val="en-GB"/>
        </w:rPr>
        <w:t xml:space="preserve">Each national coordinator </w:t>
      </w:r>
      <w:r>
        <w:rPr>
          <w:color w:val="000000" w:themeColor="text1"/>
          <w:lang w:val="en-GB"/>
        </w:rPr>
        <w:t xml:space="preserve">will be </w:t>
      </w:r>
      <w:r w:rsidRPr="5530B493">
        <w:rPr>
          <w:color w:val="000000" w:themeColor="text1"/>
          <w:lang w:val="en-GB"/>
        </w:rPr>
        <w:t xml:space="preserve">responsible for this evaluation and selection phase which </w:t>
      </w:r>
      <w:r>
        <w:rPr>
          <w:color w:val="000000" w:themeColor="text1"/>
          <w:lang w:val="en-GB"/>
        </w:rPr>
        <w:t xml:space="preserve">will </w:t>
      </w:r>
      <w:r w:rsidRPr="5530B493">
        <w:rPr>
          <w:color w:val="000000" w:themeColor="text1"/>
          <w:lang w:val="en-GB"/>
        </w:rPr>
        <w:t xml:space="preserve">result in the selection of </w:t>
      </w:r>
      <w:r>
        <w:rPr>
          <w:color w:val="000000" w:themeColor="text1"/>
          <w:lang w:val="en-GB"/>
        </w:rPr>
        <w:t>10</w:t>
      </w:r>
      <w:r w:rsidRPr="5530B493">
        <w:rPr>
          <w:color w:val="000000" w:themeColor="text1"/>
          <w:lang w:val="en-GB"/>
        </w:rPr>
        <w:t xml:space="preserve"> </w:t>
      </w:r>
      <w:r>
        <w:rPr>
          <w:color w:val="000000" w:themeColor="text1"/>
          <w:lang w:val="en-GB"/>
        </w:rPr>
        <w:t>entries</w:t>
      </w:r>
      <w:r w:rsidRPr="5530B493">
        <w:rPr>
          <w:color w:val="000000" w:themeColor="text1"/>
          <w:lang w:val="en-GB"/>
        </w:rPr>
        <w:t>.</w:t>
      </w:r>
      <w:r>
        <w:rPr>
          <w:color w:val="000000" w:themeColor="text1"/>
          <w:lang w:val="en-GB"/>
        </w:rPr>
        <w:t xml:space="preserve"> </w:t>
      </w:r>
      <w:r w:rsidRPr="5530B493">
        <w:rPr>
          <w:color w:val="000000" w:themeColor="text1"/>
          <w:lang w:val="en-GB"/>
        </w:rPr>
        <w:t xml:space="preserve">National coordinators </w:t>
      </w:r>
      <w:r>
        <w:rPr>
          <w:color w:val="000000" w:themeColor="text1"/>
          <w:lang w:val="en-GB"/>
        </w:rPr>
        <w:t xml:space="preserve">are </w:t>
      </w:r>
      <w:r w:rsidRPr="5530B493">
        <w:rPr>
          <w:color w:val="000000" w:themeColor="text1"/>
          <w:lang w:val="en-GB"/>
        </w:rPr>
        <w:t xml:space="preserve">requested to propose </w:t>
      </w:r>
      <w:r>
        <w:rPr>
          <w:color w:val="000000" w:themeColor="text1"/>
          <w:lang w:val="en-GB"/>
        </w:rPr>
        <w:t>an entry</w:t>
      </w:r>
      <w:r w:rsidRPr="5530B493">
        <w:rPr>
          <w:color w:val="000000" w:themeColor="text1"/>
          <w:lang w:val="en-GB"/>
        </w:rPr>
        <w:t xml:space="preserve"> in the common reserve list</w:t>
      </w:r>
      <w:r>
        <w:rPr>
          <w:color w:val="000000" w:themeColor="text1"/>
          <w:lang w:val="en-GB"/>
        </w:rPr>
        <w:t xml:space="preserve"> for the remaining 4 entries to be selected. </w:t>
      </w:r>
      <w:r w:rsidRPr="5530B493">
        <w:rPr>
          <w:color w:val="000000" w:themeColor="text1"/>
          <w:lang w:val="en-GB"/>
        </w:rPr>
        <w:t>Each national coordinator ha</w:t>
      </w:r>
      <w:r>
        <w:rPr>
          <w:color w:val="000000" w:themeColor="text1"/>
          <w:lang w:val="en-GB"/>
        </w:rPr>
        <w:t>s</w:t>
      </w:r>
      <w:r w:rsidRPr="5530B493">
        <w:rPr>
          <w:color w:val="000000" w:themeColor="text1"/>
          <w:lang w:val="en-GB"/>
        </w:rPr>
        <w:t xml:space="preserve"> to put a score to each </w:t>
      </w:r>
      <w:r>
        <w:rPr>
          <w:color w:val="000000" w:themeColor="text1"/>
          <w:lang w:val="en-GB"/>
        </w:rPr>
        <w:t>entry</w:t>
      </w:r>
      <w:r w:rsidRPr="5530B493">
        <w:rPr>
          <w:color w:val="000000" w:themeColor="text1"/>
          <w:lang w:val="en-GB"/>
        </w:rPr>
        <w:t xml:space="preserve"> except of the one that was submitted in their country.</w:t>
      </w:r>
      <w:r w:rsidR="00431395">
        <w:rPr>
          <w:color w:val="000000" w:themeColor="text1"/>
          <w:lang w:val="en-GB"/>
        </w:rPr>
        <w:t xml:space="preserve"> The f</w:t>
      </w:r>
      <w:r w:rsidR="00431395" w:rsidRPr="00431395">
        <w:rPr>
          <w:color w:val="000000" w:themeColor="text1"/>
          <w:lang w:val="en-GB"/>
        </w:rPr>
        <w:t xml:space="preserve">inal selection </w:t>
      </w:r>
      <w:r w:rsidR="00431395">
        <w:rPr>
          <w:color w:val="000000" w:themeColor="text1"/>
          <w:lang w:val="en-GB"/>
        </w:rPr>
        <w:t xml:space="preserve">will be made </w:t>
      </w:r>
      <w:r w:rsidR="00431395" w:rsidRPr="00431395">
        <w:rPr>
          <w:color w:val="000000" w:themeColor="text1"/>
          <w:lang w:val="en-GB"/>
        </w:rPr>
        <w:t xml:space="preserve">by the Learning from the Extremes Selection Panel (includes the Project Coordinator </w:t>
      </w:r>
      <w:r w:rsidR="00431395">
        <w:rPr>
          <w:color w:val="000000" w:themeColor="text1"/>
          <w:lang w:val="en-GB"/>
        </w:rPr>
        <w:t>and</w:t>
      </w:r>
      <w:r w:rsidR="00431395" w:rsidRPr="00431395">
        <w:rPr>
          <w:color w:val="000000" w:themeColor="text1"/>
          <w:lang w:val="en-GB"/>
        </w:rPr>
        <w:t xml:space="preserve"> the representatives of the National Coordinators a</w:t>
      </w:r>
      <w:r w:rsidR="00431395">
        <w:rPr>
          <w:color w:val="000000" w:themeColor="text1"/>
          <w:lang w:val="en-GB"/>
        </w:rPr>
        <w:t>nd the organiser of the Learning from the Extremes Summer School</w:t>
      </w:r>
      <w:r w:rsidR="00431395" w:rsidRPr="00431395">
        <w:rPr>
          <w:color w:val="000000" w:themeColor="text1"/>
          <w:lang w:val="en-GB"/>
        </w:rPr>
        <w:t xml:space="preserve">) based on the </w:t>
      </w:r>
      <w:r w:rsidR="00431395">
        <w:rPr>
          <w:color w:val="000000" w:themeColor="text1"/>
          <w:lang w:val="en-GB"/>
        </w:rPr>
        <w:t>decisions and scores of the National Coordinators</w:t>
      </w:r>
      <w:r w:rsidR="00431395" w:rsidRPr="00431395">
        <w:rPr>
          <w:color w:val="000000" w:themeColor="text1"/>
          <w:lang w:val="en-GB"/>
        </w:rPr>
        <w:t>.</w:t>
      </w:r>
    </w:p>
    <w:p w14:paraId="7E238B8E" w14:textId="081A23C7" w:rsidR="00B41C48" w:rsidRDefault="00B41C48"/>
    <w:p w14:paraId="7A22BC3E" w14:textId="29646492" w:rsidR="00426D60" w:rsidRPr="00426D60" w:rsidRDefault="00426D60" w:rsidP="00426D60">
      <w:r w:rsidRPr="00426D60">
        <w:t xml:space="preserve">The teachers of the </w:t>
      </w:r>
      <w:r>
        <w:t>14 selected</w:t>
      </w:r>
      <w:r w:rsidRPr="00426D60">
        <w:t xml:space="preserve"> entries will be awarded with the right to participate free of charge in the Learning from the Extremes Summer School 2023 which will take place on July 2-7, 2023 in Marathon Attica</w:t>
      </w:r>
      <w:r>
        <w:t>.</w:t>
      </w:r>
    </w:p>
    <w:p w14:paraId="6DDB3EA4" w14:textId="0FEB33FB" w:rsidR="00426D60" w:rsidRDefault="00426D60" w:rsidP="00426D60">
      <w:r w:rsidRPr="00426D60">
        <w:t>The prize covers the costs of participating in the training program and the related activities, accommodation and food at the hotel that will host the event, as well as travel to and from the venue before the start and after the end of the training.</w:t>
      </w:r>
    </w:p>
    <w:p w14:paraId="4D35E6A5" w14:textId="27DE2634" w:rsidR="00B24992" w:rsidRDefault="00B24992" w:rsidP="00426D60"/>
    <w:p w14:paraId="56A71DF7" w14:textId="75B76D3D" w:rsidR="00B24992" w:rsidRPr="00E11B4E" w:rsidRDefault="00B24992" w:rsidP="00B24992">
      <w:pPr>
        <w:rPr>
          <w:b/>
          <w:bCs/>
        </w:rPr>
      </w:pPr>
      <w:r w:rsidRPr="00E11B4E">
        <w:rPr>
          <w:b/>
          <w:bCs/>
        </w:rPr>
        <w:t>Contest closes: 31 May 2023</w:t>
      </w:r>
    </w:p>
    <w:p w14:paraId="64356525" w14:textId="77777777" w:rsidR="00B24992" w:rsidRPr="00E11B4E" w:rsidRDefault="00B24992" w:rsidP="00B24992">
      <w:pPr>
        <w:rPr>
          <w:b/>
          <w:bCs/>
        </w:rPr>
      </w:pPr>
    </w:p>
    <w:p w14:paraId="106C5FB3" w14:textId="0CF74A85" w:rsidR="00B24992" w:rsidRPr="00E11B4E" w:rsidRDefault="00B24992" w:rsidP="00B24992">
      <w:pPr>
        <w:rPr>
          <w:b/>
          <w:bCs/>
        </w:rPr>
      </w:pPr>
      <w:r w:rsidRPr="00E11B4E">
        <w:rPr>
          <w:b/>
          <w:bCs/>
        </w:rPr>
        <w:t>Announcement of results: 5 June 2023</w:t>
      </w:r>
    </w:p>
    <w:sectPr w:rsidR="00B24992" w:rsidRPr="00E11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D73"/>
    <w:multiLevelType w:val="hybridMultilevel"/>
    <w:tmpl w:val="93164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DB0101"/>
    <w:multiLevelType w:val="hybridMultilevel"/>
    <w:tmpl w:val="FDA0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35EAA"/>
    <w:multiLevelType w:val="hybridMultilevel"/>
    <w:tmpl w:val="C4B60C6A"/>
    <w:lvl w:ilvl="0" w:tplc="BC824BF0">
      <w:start w:val="1"/>
      <w:numFmt w:val="lowerLetter"/>
      <w:lvlText w:val="%1)"/>
      <w:lvlJc w:val="left"/>
      <w:pPr>
        <w:tabs>
          <w:tab w:val="num" w:pos="1080"/>
        </w:tabs>
        <w:ind w:left="1080" w:hanging="360"/>
      </w:pPr>
    </w:lvl>
    <w:lvl w:ilvl="1" w:tplc="9CF849CA" w:tentative="1">
      <w:start w:val="1"/>
      <w:numFmt w:val="lowerLetter"/>
      <w:lvlText w:val="%2)"/>
      <w:lvlJc w:val="left"/>
      <w:pPr>
        <w:tabs>
          <w:tab w:val="num" w:pos="1800"/>
        </w:tabs>
        <w:ind w:left="1800" w:hanging="360"/>
      </w:pPr>
    </w:lvl>
    <w:lvl w:ilvl="2" w:tplc="212008D0" w:tentative="1">
      <w:start w:val="1"/>
      <w:numFmt w:val="lowerLetter"/>
      <w:lvlText w:val="%3)"/>
      <w:lvlJc w:val="left"/>
      <w:pPr>
        <w:tabs>
          <w:tab w:val="num" w:pos="2520"/>
        </w:tabs>
        <w:ind w:left="2520" w:hanging="360"/>
      </w:pPr>
    </w:lvl>
    <w:lvl w:ilvl="3" w:tplc="873A2940" w:tentative="1">
      <w:start w:val="1"/>
      <w:numFmt w:val="lowerLetter"/>
      <w:lvlText w:val="%4)"/>
      <w:lvlJc w:val="left"/>
      <w:pPr>
        <w:tabs>
          <w:tab w:val="num" w:pos="3240"/>
        </w:tabs>
        <w:ind w:left="3240" w:hanging="360"/>
      </w:pPr>
    </w:lvl>
    <w:lvl w:ilvl="4" w:tplc="F7D4188A" w:tentative="1">
      <w:start w:val="1"/>
      <w:numFmt w:val="lowerLetter"/>
      <w:lvlText w:val="%5)"/>
      <w:lvlJc w:val="left"/>
      <w:pPr>
        <w:tabs>
          <w:tab w:val="num" w:pos="3960"/>
        </w:tabs>
        <w:ind w:left="3960" w:hanging="360"/>
      </w:pPr>
    </w:lvl>
    <w:lvl w:ilvl="5" w:tplc="AF364812" w:tentative="1">
      <w:start w:val="1"/>
      <w:numFmt w:val="lowerLetter"/>
      <w:lvlText w:val="%6)"/>
      <w:lvlJc w:val="left"/>
      <w:pPr>
        <w:tabs>
          <w:tab w:val="num" w:pos="4680"/>
        </w:tabs>
        <w:ind w:left="4680" w:hanging="360"/>
      </w:pPr>
    </w:lvl>
    <w:lvl w:ilvl="6" w:tplc="3E4EA764" w:tentative="1">
      <w:start w:val="1"/>
      <w:numFmt w:val="lowerLetter"/>
      <w:lvlText w:val="%7)"/>
      <w:lvlJc w:val="left"/>
      <w:pPr>
        <w:tabs>
          <w:tab w:val="num" w:pos="5400"/>
        </w:tabs>
        <w:ind w:left="5400" w:hanging="360"/>
      </w:pPr>
    </w:lvl>
    <w:lvl w:ilvl="7" w:tplc="44889CA8" w:tentative="1">
      <w:start w:val="1"/>
      <w:numFmt w:val="lowerLetter"/>
      <w:lvlText w:val="%8)"/>
      <w:lvlJc w:val="left"/>
      <w:pPr>
        <w:tabs>
          <w:tab w:val="num" w:pos="6120"/>
        </w:tabs>
        <w:ind w:left="6120" w:hanging="360"/>
      </w:pPr>
    </w:lvl>
    <w:lvl w:ilvl="8" w:tplc="61C40934" w:tentative="1">
      <w:start w:val="1"/>
      <w:numFmt w:val="lowerLetter"/>
      <w:lvlText w:val="%9)"/>
      <w:lvlJc w:val="left"/>
      <w:pPr>
        <w:tabs>
          <w:tab w:val="num" w:pos="6840"/>
        </w:tabs>
        <w:ind w:left="6840" w:hanging="360"/>
      </w:pPr>
    </w:lvl>
  </w:abstractNum>
  <w:abstractNum w:abstractNumId="3" w15:restartNumberingAfterBreak="0">
    <w:nsid w:val="60210B0E"/>
    <w:multiLevelType w:val="hybridMultilevel"/>
    <w:tmpl w:val="7CEA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212472">
    <w:abstractNumId w:val="2"/>
  </w:num>
  <w:num w:numId="2" w16cid:durableId="187765468">
    <w:abstractNumId w:val="0"/>
  </w:num>
  <w:num w:numId="3" w16cid:durableId="1933782397">
    <w:abstractNumId w:val="1"/>
  </w:num>
  <w:num w:numId="4" w16cid:durableId="1002778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16"/>
    <w:rsid w:val="00011EE3"/>
    <w:rsid w:val="000D6222"/>
    <w:rsid w:val="003356F9"/>
    <w:rsid w:val="00426D60"/>
    <w:rsid w:val="00431395"/>
    <w:rsid w:val="005C5D3A"/>
    <w:rsid w:val="006D03C6"/>
    <w:rsid w:val="009F3C16"/>
    <w:rsid w:val="00A461A2"/>
    <w:rsid w:val="00AC0E5A"/>
    <w:rsid w:val="00B24992"/>
    <w:rsid w:val="00B2677B"/>
    <w:rsid w:val="00B41C48"/>
    <w:rsid w:val="00C74C3B"/>
    <w:rsid w:val="00DB048A"/>
    <w:rsid w:val="00E11B4E"/>
    <w:rsid w:val="00F903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41EC"/>
  <w15:chartTrackingRefBased/>
  <w15:docId w15:val="{666028A9-9231-4447-B326-BD6246CF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77B"/>
    <w:rPr>
      <w:color w:val="0563C1" w:themeColor="hyperlink"/>
      <w:u w:val="single"/>
    </w:rPr>
  </w:style>
  <w:style w:type="character" w:styleId="UnresolvedMention">
    <w:name w:val="Unresolved Mention"/>
    <w:basedOn w:val="DefaultParagraphFont"/>
    <w:uiPriority w:val="99"/>
    <w:semiHidden/>
    <w:unhideWhenUsed/>
    <w:rsid w:val="00B2677B"/>
    <w:rPr>
      <w:color w:val="605E5C"/>
      <w:shd w:val="clear" w:color="auto" w:fill="E1DFDD"/>
    </w:rPr>
  </w:style>
  <w:style w:type="paragraph" w:styleId="ListParagraph">
    <w:name w:val="List Paragraph"/>
    <w:basedOn w:val="Normal"/>
    <w:uiPriority w:val="34"/>
    <w:qFormat/>
    <w:rsid w:val="00B26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90792">
      <w:bodyDiv w:val="1"/>
      <w:marLeft w:val="0"/>
      <w:marRight w:val="0"/>
      <w:marTop w:val="0"/>
      <w:marBottom w:val="0"/>
      <w:divBdr>
        <w:top w:val="none" w:sz="0" w:space="0" w:color="auto"/>
        <w:left w:val="none" w:sz="0" w:space="0" w:color="auto"/>
        <w:bottom w:val="none" w:sz="0" w:space="0" w:color="auto"/>
        <w:right w:val="none" w:sz="0" w:space="0" w:color="auto"/>
      </w:divBdr>
    </w:div>
    <w:div w:id="1017001687">
      <w:bodyDiv w:val="1"/>
      <w:marLeft w:val="0"/>
      <w:marRight w:val="0"/>
      <w:marTop w:val="0"/>
      <w:marBottom w:val="0"/>
      <w:divBdr>
        <w:top w:val="none" w:sz="0" w:space="0" w:color="auto"/>
        <w:left w:val="none" w:sz="0" w:space="0" w:color="auto"/>
        <w:bottom w:val="none" w:sz="0" w:space="0" w:color="auto"/>
        <w:right w:val="none" w:sz="0" w:space="0" w:color="auto"/>
      </w:divBdr>
    </w:div>
    <w:div w:id="12132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ofthefuture.eu/en/community/learning-extremes-summer-school-2023" TargetMode="External"/><Relationship Id="rId3" Type="http://schemas.openxmlformats.org/officeDocument/2006/relationships/settings" Target="settings.xml"/><Relationship Id="rId7" Type="http://schemas.openxmlformats.org/officeDocument/2006/relationships/hyperlink" Target="https://www.learningfromtheextremes.eu/files/Dissemination_Files/LfE_D2.3_Generating%20Creative%20Op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ofthefuture.eu/en/community/learning-extremes-summer-school-2023"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learningfromtheextremes.eu" TargetMode="External"/><Relationship Id="rId4" Type="http://schemas.openxmlformats.org/officeDocument/2006/relationships/webSettings" Target="webSettings.xml"/><Relationship Id="rId9" Type="http://schemas.openxmlformats.org/officeDocument/2006/relationships/hyperlink" Target="mailto:info@learningfromtheextrem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Zygouritsas</dc:creator>
  <cp:keywords/>
  <dc:description/>
  <cp:lastModifiedBy>Menelaos Sotiriou</cp:lastModifiedBy>
  <cp:revision>12</cp:revision>
  <dcterms:created xsi:type="dcterms:W3CDTF">2023-04-13T10:07:00Z</dcterms:created>
  <dcterms:modified xsi:type="dcterms:W3CDTF">2023-04-24T09:43:00Z</dcterms:modified>
</cp:coreProperties>
</file>